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22" w:rsidRPr="008D073A" w:rsidRDefault="002A6051" w:rsidP="008D073A">
      <w:pPr>
        <w:jc w:val="center"/>
        <w:rPr>
          <w:b/>
          <w:sz w:val="28"/>
        </w:rPr>
      </w:pPr>
      <w:r w:rsidRPr="008D073A">
        <w:rPr>
          <w:b/>
          <w:sz w:val="28"/>
        </w:rPr>
        <w:t xml:space="preserve">Temat: </w:t>
      </w:r>
      <w:r w:rsidR="00223335">
        <w:rPr>
          <w:b/>
          <w:sz w:val="28"/>
        </w:rPr>
        <w:t>Biomasa i biogaz</w:t>
      </w:r>
      <w:r w:rsidR="00FE0A14" w:rsidRPr="008D073A">
        <w:rPr>
          <w:b/>
          <w:sz w:val="28"/>
        </w:rPr>
        <w:t>.</w:t>
      </w:r>
    </w:p>
    <w:p w:rsidR="002A6051" w:rsidRDefault="002A6051">
      <w:r w:rsidRPr="002A6051">
        <w:t>CELE EDUKACYJNE:</w:t>
      </w:r>
    </w:p>
    <w:p w:rsidR="001B3E2F" w:rsidRDefault="002023C9" w:rsidP="0082175B">
      <w:pPr>
        <w:pStyle w:val="Akapitzlist"/>
        <w:numPr>
          <w:ilvl w:val="0"/>
          <w:numId w:val="5"/>
        </w:numPr>
      </w:pPr>
      <w:r>
        <w:t>poznanie pojęć „biomasa</w:t>
      </w:r>
      <w:r w:rsidR="0082175B">
        <w:t>”</w:t>
      </w:r>
      <w:r>
        <w:t>, „</w:t>
      </w:r>
      <w:proofErr w:type="spellStart"/>
      <w:r>
        <w:t>biouprawy</w:t>
      </w:r>
      <w:proofErr w:type="spellEnd"/>
      <w:r>
        <w:t>” , „brykiety”, „</w:t>
      </w:r>
      <w:proofErr w:type="spellStart"/>
      <w:r>
        <w:t>pelety</w:t>
      </w:r>
      <w:proofErr w:type="spellEnd"/>
      <w:r>
        <w:t>”</w:t>
      </w:r>
      <w:r w:rsidR="00220E84">
        <w:t>, „</w:t>
      </w:r>
      <w:r w:rsidR="007E0115">
        <w:t>konwers</w:t>
      </w:r>
      <w:r w:rsidR="00220E84">
        <w:t xml:space="preserve">ja termochemiczna”, </w:t>
      </w:r>
      <w:r w:rsidR="00261299">
        <w:t>„</w:t>
      </w:r>
      <w:r w:rsidR="00220E84">
        <w:t>konwersja biochemiczna”</w:t>
      </w:r>
      <w:r w:rsidR="00EB205B">
        <w:t>, „biogaz”, „bioreaktor”</w:t>
      </w:r>
      <w:r w:rsidR="0082175B">
        <w:t>;</w:t>
      </w:r>
    </w:p>
    <w:p w:rsidR="0082175B" w:rsidRDefault="0082175B" w:rsidP="0082175B">
      <w:pPr>
        <w:pStyle w:val="Akapitzlist"/>
        <w:numPr>
          <w:ilvl w:val="0"/>
          <w:numId w:val="5"/>
        </w:numPr>
      </w:pPr>
      <w:r>
        <w:t>omówienie</w:t>
      </w:r>
      <w:r w:rsidR="002023C9">
        <w:t xml:space="preserve"> różnych klasyfikacji rodzajów biomasy</w:t>
      </w:r>
      <w:r>
        <w:t>;</w:t>
      </w:r>
    </w:p>
    <w:p w:rsidR="00220E84" w:rsidRDefault="0082175B" w:rsidP="0082175B">
      <w:pPr>
        <w:pStyle w:val="Akapitzlist"/>
        <w:numPr>
          <w:ilvl w:val="0"/>
          <w:numId w:val="5"/>
        </w:numPr>
      </w:pPr>
      <w:r>
        <w:t xml:space="preserve">przedstawienie </w:t>
      </w:r>
      <w:r w:rsidR="002023C9">
        <w:t xml:space="preserve">sposobów </w:t>
      </w:r>
      <w:r w:rsidR="00220E84">
        <w:t xml:space="preserve">wykorzystania i przetwarzania biomasy; </w:t>
      </w:r>
    </w:p>
    <w:p w:rsidR="00EB205B" w:rsidRDefault="00220E84" w:rsidP="0082175B">
      <w:pPr>
        <w:pStyle w:val="Akapitzlist"/>
        <w:numPr>
          <w:ilvl w:val="0"/>
          <w:numId w:val="5"/>
        </w:numPr>
      </w:pPr>
      <w:r>
        <w:t>przedstawienie zalet i wad wykorzystania biomasy na cele energetyczne</w:t>
      </w:r>
      <w:r w:rsidR="00EB205B">
        <w:t>;</w:t>
      </w:r>
    </w:p>
    <w:p w:rsidR="00EB205B" w:rsidRDefault="00EB205B" w:rsidP="0082175B">
      <w:pPr>
        <w:pStyle w:val="Akapitzlist"/>
        <w:numPr>
          <w:ilvl w:val="0"/>
          <w:numId w:val="5"/>
        </w:numPr>
      </w:pPr>
      <w:r>
        <w:t>poznanie etapów procesu fermentacji metanowej oraz składu biogazu;</w:t>
      </w:r>
    </w:p>
    <w:p w:rsidR="00A8290F" w:rsidRDefault="00EB205B" w:rsidP="00EB205B">
      <w:pPr>
        <w:pStyle w:val="Akapitzlist"/>
        <w:numPr>
          <w:ilvl w:val="0"/>
          <w:numId w:val="5"/>
        </w:numPr>
      </w:pPr>
      <w:r>
        <w:t>poznanie różnych p</w:t>
      </w:r>
      <w:r w:rsidRPr="00EB205B">
        <w:t>odział</w:t>
      </w:r>
      <w:r>
        <w:t>ów</w:t>
      </w:r>
      <w:r w:rsidRPr="00EB205B">
        <w:t xml:space="preserve"> substratów</w:t>
      </w:r>
      <w:r>
        <w:t xml:space="preserve"> wykorzystywanych w biogazowni</w:t>
      </w:r>
      <w:r w:rsidR="0082175B">
        <w:t>.</w:t>
      </w:r>
    </w:p>
    <w:p w:rsidR="002A6051" w:rsidRDefault="002A6051">
      <w:r w:rsidRPr="002A6051">
        <w:t>CELE OPERACYJNE</w:t>
      </w:r>
      <w:r w:rsidR="0082175B">
        <w:t>:</w:t>
      </w:r>
    </w:p>
    <w:p w:rsidR="00A8290F" w:rsidRDefault="00A8290F" w:rsidP="00CA084A">
      <w:r>
        <w:t>Uczeń potrafi:</w:t>
      </w:r>
    </w:p>
    <w:p w:rsidR="00A8290F" w:rsidRDefault="00A8290F" w:rsidP="00EB205B">
      <w:pPr>
        <w:pStyle w:val="Akapitzlist"/>
        <w:numPr>
          <w:ilvl w:val="0"/>
          <w:numId w:val="3"/>
        </w:numPr>
      </w:pPr>
      <w:r>
        <w:t xml:space="preserve">określić </w:t>
      </w:r>
      <w:r w:rsidR="00A5568F">
        <w:t>rodzaj biomasy</w:t>
      </w:r>
      <w:r>
        <w:t>;</w:t>
      </w:r>
    </w:p>
    <w:p w:rsidR="00A8290F" w:rsidRDefault="00A8290F" w:rsidP="00A8290F">
      <w:pPr>
        <w:pStyle w:val="Akapitzlist"/>
        <w:numPr>
          <w:ilvl w:val="0"/>
          <w:numId w:val="3"/>
        </w:numPr>
      </w:pPr>
      <w:r>
        <w:t xml:space="preserve">podać przykłady </w:t>
      </w:r>
      <w:r w:rsidR="00A5568F">
        <w:t>roślin energetycznych i je rozpoznać</w:t>
      </w:r>
      <w:r>
        <w:t>;</w:t>
      </w:r>
    </w:p>
    <w:p w:rsidR="000D421E" w:rsidRDefault="000D421E" w:rsidP="00A8290F">
      <w:pPr>
        <w:pStyle w:val="Akapitzlist"/>
        <w:numPr>
          <w:ilvl w:val="0"/>
          <w:numId w:val="3"/>
        </w:numPr>
      </w:pPr>
      <w:r>
        <w:t>rozwiązać problem dotyczący przyszłości wykorzystywania biomasy na cele energetyczne;</w:t>
      </w:r>
    </w:p>
    <w:p w:rsidR="000D421E" w:rsidRDefault="005F54EB" w:rsidP="00A8290F">
      <w:pPr>
        <w:pStyle w:val="Akapitzlist"/>
        <w:numPr>
          <w:ilvl w:val="0"/>
          <w:numId w:val="3"/>
        </w:numPr>
      </w:pPr>
      <w:r>
        <w:t>o</w:t>
      </w:r>
      <w:r w:rsidR="00A8290F">
        <w:t xml:space="preserve">kreślić </w:t>
      </w:r>
      <w:r w:rsidR="000D421E">
        <w:t>wady i zalety wykorzystywania biomasy na cele energetyczne;</w:t>
      </w:r>
    </w:p>
    <w:p w:rsidR="000D421E" w:rsidRDefault="000D421E" w:rsidP="00A8290F">
      <w:pPr>
        <w:pStyle w:val="Akapitzlist"/>
        <w:numPr>
          <w:ilvl w:val="0"/>
          <w:numId w:val="3"/>
        </w:numPr>
      </w:pPr>
      <w:r>
        <w:t xml:space="preserve">odróżnić brykiety od </w:t>
      </w:r>
      <w:proofErr w:type="spellStart"/>
      <w:r>
        <w:t>peletów</w:t>
      </w:r>
      <w:proofErr w:type="spellEnd"/>
      <w:r>
        <w:t>;</w:t>
      </w:r>
    </w:p>
    <w:p w:rsidR="00EB205B" w:rsidRDefault="000D421E" w:rsidP="00A8290F">
      <w:pPr>
        <w:pStyle w:val="Akapitzlist"/>
        <w:numPr>
          <w:ilvl w:val="0"/>
          <w:numId w:val="3"/>
        </w:numPr>
      </w:pPr>
      <w:r>
        <w:t>podać procesy umożliwiające pozyskiwanie energii użytecznej z biomasy oraz podać przykład kotła przeznaczonego do spalania biopaliw stałych</w:t>
      </w:r>
      <w:r w:rsidR="00EB205B">
        <w:t>;</w:t>
      </w:r>
    </w:p>
    <w:p w:rsidR="00A8290F" w:rsidRDefault="00EB205B" w:rsidP="00EB205B">
      <w:pPr>
        <w:pStyle w:val="Akapitzlist"/>
        <w:numPr>
          <w:ilvl w:val="0"/>
          <w:numId w:val="3"/>
        </w:numPr>
      </w:pPr>
      <w:r>
        <w:t>podać przykłady lokalizacji biogazowni rolniczych w Wielkopolsce.</w:t>
      </w:r>
    </w:p>
    <w:p w:rsidR="002A6051" w:rsidRDefault="002A6051">
      <w:r w:rsidRPr="002A6051">
        <w:t>METODY PRACY</w:t>
      </w:r>
    </w:p>
    <w:p w:rsidR="0082175B" w:rsidRDefault="00726203" w:rsidP="00726203">
      <w:pPr>
        <w:pStyle w:val="Akapitzlist"/>
        <w:numPr>
          <w:ilvl w:val="0"/>
          <w:numId w:val="7"/>
        </w:numPr>
      </w:pPr>
      <w:r>
        <w:t>praca z tekstem;</w:t>
      </w:r>
    </w:p>
    <w:p w:rsidR="00726203" w:rsidRDefault="00726203" w:rsidP="00726203">
      <w:pPr>
        <w:pStyle w:val="Akapitzlist"/>
        <w:numPr>
          <w:ilvl w:val="0"/>
          <w:numId w:val="7"/>
        </w:numPr>
      </w:pPr>
      <w:r>
        <w:t>burza mózgów;</w:t>
      </w:r>
    </w:p>
    <w:p w:rsidR="00726203" w:rsidRDefault="007E0115" w:rsidP="00726203">
      <w:pPr>
        <w:pStyle w:val="Akapitzlist"/>
        <w:numPr>
          <w:ilvl w:val="0"/>
          <w:numId w:val="7"/>
        </w:numPr>
      </w:pPr>
      <w:proofErr w:type="spellStart"/>
      <w:r>
        <w:t>metaplan</w:t>
      </w:r>
      <w:proofErr w:type="spellEnd"/>
      <w:r w:rsidR="00726203">
        <w:t>;</w:t>
      </w:r>
    </w:p>
    <w:p w:rsidR="00223335" w:rsidRDefault="00223335" w:rsidP="00726203">
      <w:pPr>
        <w:pStyle w:val="Akapitzlist"/>
        <w:numPr>
          <w:ilvl w:val="0"/>
          <w:numId w:val="7"/>
        </w:numPr>
      </w:pPr>
      <w:r>
        <w:t>krzyżówka;</w:t>
      </w:r>
    </w:p>
    <w:p w:rsidR="00726203" w:rsidRDefault="00726203" w:rsidP="00726203">
      <w:pPr>
        <w:pStyle w:val="Akapitzlist"/>
        <w:numPr>
          <w:ilvl w:val="0"/>
          <w:numId w:val="7"/>
        </w:numPr>
      </w:pPr>
      <w:r>
        <w:t>dyskusja.</w:t>
      </w:r>
    </w:p>
    <w:p w:rsidR="002A6051" w:rsidRDefault="002A6051">
      <w:r w:rsidRPr="002A6051">
        <w:t>FORMY PRACY</w:t>
      </w:r>
      <w:r w:rsidR="0082175B">
        <w:t>:</w:t>
      </w:r>
    </w:p>
    <w:p w:rsidR="004D2075" w:rsidRDefault="0082175B" w:rsidP="0082175B">
      <w:pPr>
        <w:pStyle w:val="Akapitzlist"/>
        <w:numPr>
          <w:ilvl w:val="0"/>
          <w:numId w:val="6"/>
        </w:numPr>
      </w:pPr>
      <w:r>
        <w:t>i</w:t>
      </w:r>
      <w:r w:rsidR="004D2075">
        <w:t>ndywidualna</w:t>
      </w:r>
      <w:r>
        <w:t>;</w:t>
      </w:r>
    </w:p>
    <w:p w:rsidR="004D2075" w:rsidRDefault="0082175B" w:rsidP="0082175B">
      <w:pPr>
        <w:pStyle w:val="Akapitzlist"/>
        <w:numPr>
          <w:ilvl w:val="0"/>
          <w:numId w:val="6"/>
        </w:numPr>
      </w:pPr>
      <w:r>
        <w:t>g</w:t>
      </w:r>
      <w:r w:rsidR="004D2075">
        <w:t>rupowa</w:t>
      </w:r>
      <w:r>
        <w:t>;</w:t>
      </w:r>
    </w:p>
    <w:p w:rsidR="004D2075" w:rsidRDefault="004D2075" w:rsidP="0082175B">
      <w:pPr>
        <w:pStyle w:val="Akapitzlist"/>
        <w:numPr>
          <w:ilvl w:val="0"/>
          <w:numId w:val="6"/>
        </w:numPr>
      </w:pPr>
      <w:r>
        <w:t>zbiorowa</w:t>
      </w:r>
      <w:r w:rsidR="0082175B">
        <w:t>.</w:t>
      </w:r>
    </w:p>
    <w:p w:rsidR="00EB205B" w:rsidRDefault="00EB205B"/>
    <w:p w:rsidR="00EB205B" w:rsidRDefault="00EB205B"/>
    <w:p w:rsidR="00EB205B" w:rsidRDefault="00EB205B"/>
    <w:p w:rsidR="002A6051" w:rsidRDefault="002A6051">
      <w:r w:rsidRPr="002A6051">
        <w:lastRenderedPageBreak/>
        <w:t>POMOCE</w:t>
      </w:r>
      <w:r w:rsidR="008D073A">
        <w:t>:</w:t>
      </w:r>
    </w:p>
    <w:p w:rsidR="00A8290F" w:rsidRDefault="001B3E2F" w:rsidP="001B3E2F">
      <w:pPr>
        <w:pStyle w:val="Akapitzlist"/>
        <w:numPr>
          <w:ilvl w:val="0"/>
          <w:numId w:val="4"/>
        </w:numPr>
      </w:pPr>
      <w:r>
        <w:t>t</w:t>
      </w:r>
      <w:r w:rsidR="00A8290F">
        <w:t>ablice edukacyjne</w:t>
      </w:r>
      <w:r w:rsidR="004D2075">
        <w:t>;</w:t>
      </w:r>
    </w:p>
    <w:p w:rsidR="00A8290F" w:rsidRDefault="007E0115" w:rsidP="001B3E2F">
      <w:pPr>
        <w:pStyle w:val="Akapitzlist"/>
        <w:numPr>
          <w:ilvl w:val="0"/>
          <w:numId w:val="4"/>
        </w:numPr>
      </w:pPr>
      <w:r>
        <w:t>poletka</w:t>
      </w:r>
      <w:r w:rsidR="000D421E">
        <w:t xml:space="preserve"> demonstracyjne</w:t>
      </w:r>
      <w:r w:rsidR="004D2075">
        <w:t>;</w:t>
      </w:r>
    </w:p>
    <w:p w:rsidR="008D073A" w:rsidRDefault="001B3E2F" w:rsidP="00EB205B">
      <w:pPr>
        <w:pStyle w:val="Akapitzlist"/>
        <w:numPr>
          <w:ilvl w:val="0"/>
          <w:numId w:val="4"/>
        </w:numPr>
      </w:pPr>
      <w:r>
        <w:t>k</w:t>
      </w:r>
      <w:r w:rsidR="00A8290F">
        <w:t>arty pracy</w:t>
      </w:r>
      <w:r w:rsidR="004D2075">
        <w:t>.</w:t>
      </w:r>
    </w:p>
    <w:p w:rsidR="002A6051" w:rsidRDefault="003560E0">
      <w:r>
        <w:t>PRZEBIEG ZAJĘĆ</w:t>
      </w:r>
      <w:r w:rsidR="002A6051" w:rsidRPr="002A6051">
        <w:t>:</w:t>
      </w:r>
    </w:p>
    <w:p w:rsidR="002A6051" w:rsidRDefault="002A6051" w:rsidP="002A6051">
      <w:pPr>
        <w:pStyle w:val="Akapitzlist"/>
        <w:numPr>
          <w:ilvl w:val="0"/>
          <w:numId w:val="1"/>
        </w:numPr>
      </w:pPr>
      <w:r w:rsidRPr="002A6051">
        <w:t>Powitanie i przedstawienie tematyki zajęć i formy ich przeprowadzenia.</w:t>
      </w:r>
    </w:p>
    <w:p w:rsidR="007E0115" w:rsidRPr="00C75177" w:rsidRDefault="007E0115" w:rsidP="002A6051">
      <w:pPr>
        <w:pStyle w:val="Akapitzlist"/>
        <w:numPr>
          <w:ilvl w:val="0"/>
          <w:numId w:val="1"/>
        </w:numPr>
      </w:pPr>
      <w:r w:rsidRPr="00C75177">
        <w:t>W formie burzy mózgów próba odpowiedzi na pytania:</w:t>
      </w:r>
    </w:p>
    <w:p w:rsidR="007E0115" w:rsidRPr="00C75177" w:rsidRDefault="007E0115" w:rsidP="007E0115">
      <w:pPr>
        <w:pStyle w:val="Akapitzlist"/>
        <w:numPr>
          <w:ilvl w:val="0"/>
          <w:numId w:val="13"/>
        </w:numPr>
      </w:pPr>
      <w:r w:rsidRPr="00C75177">
        <w:t>Co to są odnawialne i nieodnawialne źródła  energii?</w:t>
      </w:r>
    </w:p>
    <w:p w:rsidR="007E0115" w:rsidRPr="00C75177" w:rsidRDefault="007E0115" w:rsidP="007E0115">
      <w:pPr>
        <w:pStyle w:val="Akapitzlist"/>
        <w:numPr>
          <w:ilvl w:val="0"/>
          <w:numId w:val="13"/>
        </w:numPr>
      </w:pPr>
      <w:r w:rsidRPr="00C75177">
        <w:t>Jakie znacie zasoby odnawialne i nieodnawialne środowiska?</w:t>
      </w:r>
    </w:p>
    <w:p w:rsidR="00C75177" w:rsidRPr="00C75177" w:rsidRDefault="00C75177" w:rsidP="00C75177">
      <w:pPr>
        <w:ind w:left="1470"/>
      </w:pPr>
      <w:r w:rsidRPr="00C75177">
        <w:t>Następnie porównanie odpowiedzi odbiorców ścieżki  z treściami na tablicy „Witamy na ścieżce edukacyjnej poświęconej odnawialnym źródłom energii”.</w:t>
      </w:r>
    </w:p>
    <w:p w:rsidR="002A6051" w:rsidRDefault="00E91F73" w:rsidP="002A6051">
      <w:pPr>
        <w:pStyle w:val="Akapitzlist"/>
        <w:numPr>
          <w:ilvl w:val="0"/>
          <w:numId w:val="1"/>
        </w:numPr>
      </w:pPr>
      <w:r w:rsidRPr="00C75177">
        <w:t xml:space="preserve">W formie burzy mózgów próba odpowiedzi na pytanie: „Co to jest </w:t>
      </w:r>
      <w:r w:rsidR="00220E84" w:rsidRPr="00C75177">
        <w:t>biomasa?</w:t>
      </w:r>
      <w:r w:rsidRPr="00C75177">
        <w:t>”</w:t>
      </w:r>
      <w:r w:rsidR="00220E84" w:rsidRPr="00C75177">
        <w:t xml:space="preserve"> oraz </w:t>
      </w:r>
      <w:r w:rsidR="00220E84">
        <w:t>podanie znanych przykładów biomasy.</w:t>
      </w:r>
    </w:p>
    <w:p w:rsidR="00220E84" w:rsidRDefault="00220E84" w:rsidP="002A6051">
      <w:pPr>
        <w:pStyle w:val="Akapitzlist"/>
        <w:numPr>
          <w:ilvl w:val="0"/>
          <w:numId w:val="1"/>
        </w:numPr>
      </w:pPr>
      <w:r>
        <w:t>Zapoznanie się z treściami na tablicach „Energia biomasy”.</w:t>
      </w:r>
    </w:p>
    <w:p w:rsidR="00390591" w:rsidRDefault="007E0115" w:rsidP="002A6051">
      <w:pPr>
        <w:pStyle w:val="Akapitzlist"/>
        <w:numPr>
          <w:ilvl w:val="0"/>
          <w:numId w:val="1"/>
        </w:numPr>
      </w:pPr>
      <w:r>
        <w:t>Podanie przykładów</w:t>
      </w:r>
      <w:r w:rsidR="00390591">
        <w:t xml:space="preserve"> następujących rodzajów  biomasy:</w:t>
      </w:r>
    </w:p>
    <w:p w:rsidR="00390591" w:rsidRDefault="00390591" w:rsidP="00390591">
      <w:pPr>
        <w:pStyle w:val="Akapitzlist"/>
        <w:numPr>
          <w:ilvl w:val="0"/>
          <w:numId w:val="8"/>
        </w:numPr>
      </w:pPr>
      <w:r>
        <w:t>Odpad organiczny suchy stanowiący odpad energetyczny pierwotny pochodzenia rolniczego</w:t>
      </w:r>
    </w:p>
    <w:p w:rsidR="00390591" w:rsidRDefault="00390591" w:rsidP="00390591">
      <w:pPr>
        <w:pStyle w:val="Akapitzlist"/>
        <w:numPr>
          <w:ilvl w:val="0"/>
          <w:numId w:val="8"/>
        </w:numPr>
      </w:pPr>
      <w:r>
        <w:t>Odpad organiczny mokry stanowiący surowiec energetyczny wtórny pochodzenia rolniczego</w:t>
      </w:r>
    </w:p>
    <w:p w:rsidR="00390591" w:rsidRDefault="00390591" w:rsidP="00390591">
      <w:pPr>
        <w:pStyle w:val="Akapitzlist"/>
        <w:numPr>
          <w:ilvl w:val="0"/>
          <w:numId w:val="8"/>
        </w:numPr>
      </w:pPr>
      <w:r>
        <w:t>Surowiec energetyczny przetworzony w postaci gazowej</w:t>
      </w:r>
    </w:p>
    <w:p w:rsidR="00390591" w:rsidRDefault="00390591" w:rsidP="002A6051">
      <w:pPr>
        <w:pStyle w:val="Akapitzlist"/>
        <w:numPr>
          <w:ilvl w:val="0"/>
          <w:numId w:val="1"/>
        </w:numPr>
      </w:pPr>
      <w:r>
        <w:t xml:space="preserve">Odpowiedź na pytania: </w:t>
      </w:r>
    </w:p>
    <w:p w:rsidR="006D0796" w:rsidRDefault="00390591" w:rsidP="006D0796">
      <w:pPr>
        <w:pStyle w:val="Akapitzlist"/>
        <w:numPr>
          <w:ilvl w:val="0"/>
          <w:numId w:val="9"/>
        </w:numPr>
      </w:pPr>
      <w:r>
        <w:t>Jaki p</w:t>
      </w:r>
      <w:r w:rsidR="006D0796">
        <w:t xml:space="preserve">roces należy przeprowadzić, aby z biomasy pozyskać energię użyteczną? </w:t>
      </w:r>
    </w:p>
    <w:p w:rsidR="00E91F73" w:rsidRDefault="006D0796" w:rsidP="006D0796">
      <w:pPr>
        <w:pStyle w:val="Akapitzlist"/>
        <w:numPr>
          <w:ilvl w:val="0"/>
          <w:numId w:val="9"/>
        </w:numPr>
      </w:pPr>
      <w:r>
        <w:t xml:space="preserve">Jakie są dwa rodzaje tego procesu?  </w:t>
      </w:r>
    </w:p>
    <w:p w:rsidR="006D0796" w:rsidRDefault="006D0796" w:rsidP="006D0796">
      <w:pPr>
        <w:pStyle w:val="Akapitzlist"/>
        <w:numPr>
          <w:ilvl w:val="0"/>
          <w:numId w:val="9"/>
        </w:numPr>
      </w:pPr>
      <w:r>
        <w:t xml:space="preserve">Czym się różni brykiet od </w:t>
      </w:r>
      <w:proofErr w:type="spellStart"/>
      <w:r>
        <w:t>peletu</w:t>
      </w:r>
      <w:proofErr w:type="spellEnd"/>
      <w:r>
        <w:t>?</w:t>
      </w:r>
    </w:p>
    <w:p w:rsidR="006D0796" w:rsidRDefault="006D0796" w:rsidP="006D0796">
      <w:pPr>
        <w:pStyle w:val="Akapitzlist"/>
        <w:numPr>
          <w:ilvl w:val="0"/>
          <w:numId w:val="9"/>
        </w:numPr>
      </w:pPr>
      <w:r>
        <w:t>Jakie rodzaje kotłów są wykorzystywane do spalania biopaliw stałych?</w:t>
      </w:r>
    </w:p>
    <w:p w:rsidR="00221286" w:rsidRDefault="006D0796" w:rsidP="008722F2">
      <w:pPr>
        <w:pStyle w:val="Akapitzlist"/>
        <w:numPr>
          <w:ilvl w:val="0"/>
          <w:numId w:val="1"/>
        </w:numPr>
      </w:pPr>
      <w:r>
        <w:t>Graficzne rozwiązanie</w:t>
      </w:r>
      <w:r w:rsidRPr="006D0796">
        <w:t xml:space="preserve"> problemu</w:t>
      </w:r>
      <w:r w:rsidR="00261299">
        <w:t xml:space="preserve"> „Wykorzystanie </w:t>
      </w:r>
      <w:r w:rsidR="008722F2">
        <w:t>biomasy na cele energetyczne”</w:t>
      </w:r>
      <w:r>
        <w:t xml:space="preserve"> w formie </w:t>
      </w:r>
      <w:proofErr w:type="spellStart"/>
      <w:r>
        <w:t>meta</w:t>
      </w:r>
      <w:r w:rsidR="00261299">
        <w:t>planu</w:t>
      </w:r>
      <w:proofErr w:type="spellEnd"/>
      <w:r w:rsidR="00261299">
        <w:t xml:space="preserve">. Podział uczniów na grupy, </w:t>
      </w:r>
      <w:r w:rsidR="008722F2">
        <w:t>które odpowiadają na pytania zawarte w poszczególnych częś</w:t>
      </w:r>
      <w:r w:rsidR="008722F2" w:rsidRPr="008722F2">
        <w:t xml:space="preserve">ciach </w:t>
      </w:r>
      <w:proofErr w:type="spellStart"/>
      <w:r w:rsidR="008722F2" w:rsidRPr="008722F2">
        <w:t>metaplanu</w:t>
      </w:r>
      <w:proofErr w:type="spellEnd"/>
      <w:r w:rsidR="008722F2">
        <w:t xml:space="preserve"> tj. </w:t>
      </w:r>
    </w:p>
    <w:p w:rsidR="008722F2" w:rsidRDefault="008722F2" w:rsidP="008722F2">
      <w:pPr>
        <w:pStyle w:val="Akapitzlist"/>
        <w:numPr>
          <w:ilvl w:val="0"/>
          <w:numId w:val="10"/>
        </w:numPr>
      </w:pPr>
      <w:r>
        <w:t>Jak jest? (opis stanu aktualnego)</w:t>
      </w:r>
    </w:p>
    <w:p w:rsidR="008722F2" w:rsidRDefault="008722F2" w:rsidP="008722F2">
      <w:pPr>
        <w:pStyle w:val="Akapitzlist"/>
        <w:numPr>
          <w:ilvl w:val="0"/>
          <w:numId w:val="10"/>
        </w:numPr>
      </w:pPr>
      <w:r>
        <w:t>Jak być powinno? (opis stanu idealnego)</w:t>
      </w:r>
    </w:p>
    <w:p w:rsidR="008722F2" w:rsidRDefault="008722F2" w:rsidP="008722F2">
      <w:pPr>
        <w:pStyle w:val="Akapitzlist"/>
        <w:numPr>
          <w:ilvl w:val="0"/>
          <w:numId w:val="10"/>
        </w:numPr>
      </w:pPr>
      <w:r>
        <w:t>Dlaczego nie jest tak jak być powinno? Rozbieżności pomiędzy stanem aktualnym a idealnym.</w:t>
      </w:r>
    </w:p>
    <w:p w:rsidR="008722F2" w:rsidRDefault="008722F2" w:rsidP="008722F2">
      <w:pPr>
        <w:pStyle w:val="Akapitzlist"/>
        <w:numPr>
          <w:ilvl w:val="0"/>
          <w:numId w:val="10"/>
        </w:numPr>
      </w:pPr>
      <w:r>
        <w:t>Wnioski, które są drogowskazami do działania na przyszłość  w zadanym problemie.</w:t>
      </w:r>
    </w:p>
    <w:p w:rsidR="008722F2" w:rsidRDefault="008722F2" w:rsidP="008722F2">
      <w:pPr>
        <w:pStyle w:val="Akapitzlist"/>
        <w:ind w:left="1065"/>
      </w:pPr>
      <w:r>
        <w:t>Wybranie w grupach liderów, które przedstawią odpowiedzi grup.</w:t>
      </w:r>
    </w:p>
    <w:p w:rsidR="00B4213D" w:rsidRDefault="008722F2" w:rsidP="007C1414">
      <w:pPr>
        <w:pStyle w:val="Akapitzlist"/>
        <w:ind w:left="1065"/>
      </w:pPr>
      <w:r>
        <w:t>Podsumowanie zadania.</w:t>
      </w:r>
    </w:p>
    <w:p w:rsidR="008722F2" w:rsidRDefault="00C75177" w:rsidP="008722F2">
      <w:pPr>
        <w:pStyle w:val="Akapitzlist"/>
        <w:numPr>
          <w:ilvl w:val="0"/>
          <w:numId w:val="1"/>
        </w:numPr>
      </w:pPr>
      <w:r w:rsidRPr="00C75177">
        <w:lastRenderedPageBreak/>
        <w:t>Z</w:t>
      </w:r>
      <w:r w:rsidR="007E0115" w:rsidRPr="00C75177">
        <w:t>wiedzenie Kolekcji roślin energetycznych</w:t>
      </w:r>
      <w:r>
        <w:t xml:space="preserve"> i/lub zapoznanie się z tablicami prezentującymi rośliny energetyczne w Wielkopolskim Centrum Innowacji </w:t>
      </w:r>
      <w:proofErr w:type="spellStart"/>
      <w:r>
        <w:t>Ekoenergetycznych</w:t>
      </w:r>
      <w:proofErr w:type="spellEnd"/>
      <w:r>
        <w:t xml:space="preserve"> w Sielinku</w:t>
      </w:r>
      <w:r w:rsidR="007E0115" w:rsidRPr="00C75177">
        <w:t>.  Następnie odpowiedź na pytanie „</w:t>
      </w:r>
      <w:r w:rsidRPr="00C75177">
        <w:t xml:space="preserve">Co to są </w:t>
      </w:r>
      <w:proofErr w:type="spellStart"/>
      <w:r w:rsidRPr="00C75177">
        <w:t>biouprawy</w:t>
      </w:r>
      <w:proofErr w:type="spellEnd"/>
      <w:r w:rsidRPr="00C75177">
        <w:t>?” oraz wymiana przykładów poznanych roślin energetycznych.</w:t>
      </w:r>
      <w:r>
        <w:t xml:space="preserve"> </w:t>
      </w:r>
    </w:p>
    <w:p w:rsidR="008D073A" w:rsidRDefault="008D073A" w:rsidP="008D073A">
      <w:pPr>
        <w:pStyle w:val="Akapitzlist"/>
        <w:ind w:left="1065"/>
      </w:pPr>
    </w:p>
    <w:p w:rsidR="00C75177" w:rsidRDefault="008D073A" w:rsidP="008722F2">
      <w:pPr>
        <w:pStyle w:val="Akapitzlist"/>
        <w:numPr>
          <w:ilvl w:val="0"/>
          <w:numId w:val="1"/>
        </w:numPr>
      </w:pPr>
      <w:r>
        <w:t>Zapoznanie się z treścią</w:t>
      </w:r>
      <w:r w:rsidR="00C75177">
        <w:t xml:space="preserve"> tablic</w:t>
      </w:r>
      <w:r>
        <w:t xml:space="preserve"> „Biogazownie” i na ich podstawie rozwiązanie załączonej krzyżówki.</w:t>
      </w:r>
    </w:p>
    <w:p w:rsidR="005C6F70" w:rsidRDefault="005C6F70" w:rsidP="005C6F70">
      <w:pPr>
        <w:pStyle w:val="Akapitzlist"/>
      </w:pPr>
    </w:p>
    <w:p w:rsidR="005C6F70" w:rsidRDefault="00C25361" w:rsidP="00C25361">
      <w:pPr>
        <w:pStyle w:val="Akapitzlist"/>
        <w:numPr>
          <w:ilvl w:val="0"/>
          <w:numId w:val="14"/>
        </w:numPr>
      </w:pPr>
      <w:r>
        <w:t>Substancja ………….może być stosowana jako środek poprawiający jakość gleby.</w:t>
      </w:r>
    </w:p>
    <w:p w:rsidR="005C6F70" w:rsidRDefault="005C6F70" w:rsidP="005C6F70">
      <w:pPr>
        <w:pStyle w:val="Akapitzlist"/>
        <w:numPr>
          <w:ilvl w:val="0"/>
          <w:numId w:val="14"/>
        </w:numPr>
      </w:pPr>
      <w:r>
        <w:t xml:space="preserve">Nazwa miejscowości na terenie Wielkopolski, w której zlokalizowana jest biogazownia rolnicza o mocy </w:t>
      </w:r>
      <w:r w:rsidRPr="005C6F70">
        <w:t xml:space="preserve">0,6 </w:t>
      </w:r>
      <w:proofErr w:type="spellStart"/>
      <w:r w:rsidRPr="005C6F70">
        <w:t>MWe</w:t>
      </w:r>
      <w:proofErr w:type="spellEnd"/>
      <w:r>
        <w:t>.</w:t>
      </w:r>
    </w:p>
    <w:p w:rsidR="005C6F70" w:rsidRDefault="005C6F70" w:rsidP="005C6F70">
      <w:pPr>
        <w:pStyle w:val="Akapitzlist"/>
        <w:numPr>
          <w:ilvl w:val="0"/>
          <w:numId w:val="14"/>
        </w:numPr>
      </w:pPr>
      <w:r>
        <w:t>Inaczej komora fermentacyjna.</w:t>
      </w:r>
    </w:p>
    <w:p w:rsidR="005C6F70" w:rsidRDefault="005C6F70" w:rsidP="005C6F70">
      <w:pPr>
        <w:pStyle w:val="Akapitzlist"/>
        <w:numPr>
          <w:ilvl w:val="0"/>
          <w:numId w:val="14"/>
        </w:numPr>
      </w:pPr>
      <w:r>
        <w:t>Główny składnik biogazu.</w:t>
      </w:r>
    </w:p>
    <w:p w:rsidR="008D073A" w:rsidRDefault="005C6F70" w:rsidP="005C6F70">
      <w:pPr>
        <w:pStyle w:val="Akapitzlist"/>
        <w:numPr>
          <w:ilvl w:val="0"/>
          <w:numId w:val="14"/>
        </w:numPr>
      </w:pPr>
      <w:r>
        <w:t>Związek węgla, który stanowi duży procent zawartości biogazu.</w:t>
      </w:r>
    </w:p>
    <w:p w:rsidR="005C6F70" w:rsidRDefault="00FC3A1E" w:rsidP="00FC3A1E">
      <w:pPr>
        <w:pStyle w:val="Akapitzlist"/>
        <w:numPr>
          <w:ilvl w:val="0"/>
          <w:numId w:val="14"/>
        </w:numPr>
      </w:pPr>
      <w:r>
        <w:t>Jedna z roślin uprawianych</w:t>
      </w:r>
      <w:r w:rsidRPr="00FC3A1E">
        <w:t xml:space="preserve"> jako biomasa na cele energetyczne</w:t>
      </w:r>
      <w:r>
        <w:t>.</w:t>
      </w:r>
    </w:p>
    <w:p w:rsidR="00EE0478" w:rsidRPr="00EE0478" w:rsidRDefault="00EE0478" w:rsidP="00EE0478">
      <w:pPr>
        <w:pStyle w:val="Akapitzlist"/>
        <w:numPr>
          <w:ilvl w:val="0"/>
          <w:numId w:val="14"/>
        </w:numPr>
      </w:pPr>
      <w:r w:rsidRPr="00EE0478">
        <w:t>Etap fermentacji metanowej podczas, którego wytwarzany jest metan.</w:t>
      </w:r>
    </w:p>
    <w:p w:rsidR="00FC3A1E" w:rsidRDefault="00FC3A1E" w:rsidP="00FC3A1E">
      <w:pPr>
        <w:pStyle w:val="Akapitzlist"/>
        <w:numPr>
          <w:ilvl w:val="0"/>
          <w:numId w:val="14"/>
        </w:numPr>
      </w:pPr>
      <w:r>
        <w:t>Najczęściej wykorzystywanym substrat pochodzenia roślinnego w biogazowni.</w:t>
      </w:r>
    </w:p>
    <w:p w:rsidR="00FC3A1E" w:rsidRDefault="00D1261D" w:rsidP="00D1261D">
      <w:pPr>
        <w:pStyle w:val="Akapitzlist"/>
        <w:numPr>
          <w:ilvl w:val="0"/>
          <w:numId w:val="14"/>
        </w:numPr>
      </w:pPr>
      <w:r>
        <w:t>Jeden z etapów fermentacji metanowej podczas którego rozpuszczalne w wodzie substancje chemiczne przetworzone zostają do krótko-łańcuchowych kwasów organicznych.</w:t>
      </w:r>
    </w:p>
    <w:p w:rsidR="00D1261D" w:rsidRDefault="00D1261D" w:rsidP="00D1261D">
      <w:pPr>
        <w:pStyle w:val="Akapitzlist"/>
        <w:numPr>
          <w:ilvl w:val="0"/>
          <w:numId w:val="14"/>
        </w:numPr>
      </w:pPr>
      <w:r>
        <w:t>Grupa substratów charakteryzująca się dużą zawartością celulozy, średnim rozdrobnieniem, łatwością unoszenia się w objętości komory i tworząca aglomeraty.</w:t>
      </w:r>
    </w:p>
    <w:p w:rsidR="00D1261D" w:rsidRDefault="00D1261D" w:rsidP="00D1261D">
      <w:pPr>
        <w:pStyle w:val="Akapitzlist"/>
        <w:numPr>
          <w:ilvl w:val="0"/>
          <w:numId w:val="14"/>
        </w:numPr>
      </w:pPr>
      <w:r w:rsidRPr="00D1261D">
        <w:t>Nazwa miejscowości na terenie Wielkopolski, w której zlokalizowana jest biogazownia rolnicza o mocy</w:t>
      </w:r>
      <w:r>
        <w:t xml:space="preserve"> </w:t>
      </w:r>
      <w:r w:rsidRPr="00D1261D">
        <w:t xml:space="preserve">1,897 </w:t>
      </w:r>
      <w:proofErr w:type="spellStart"/>
      <w:r w:rsidRPr="00D1261D">
        <w:t>MWe</w:t>
      </w:r>
      <w:proofErr w:type="spellEnd"/>
      <w:r>
        <w:t>.</w:t>
      </w:r>
    </w:p>
    <w:p w:rsidR="00D1261D" w:rsidRDefault="00D1261D" w:rsidP="00D1261D">
      <w:pPr>
        <w:pStyle w:val="Akapitzlist"/>
        <w:numPr>
          <w:ilvl w:val="0"/>
          <w:numId w:val="14"/>
        </w:numPr>
      </w:pPr>
      <w:r>
        <w:t>Jeden z wywarów stanowiących p</w:t>
      </w:r>
      <w:r w:rsidRPr="00D1261D">
        <w:t>rodukty uboczne pochodzące z przemysłu rolniczego</w:t>
      </w:r>
      <w:r>
        <w:t>.</w:t>
      </w:r>
    </w:p>
    <w:p w:rsidR="00D1261D" w:rsidRDefault="00D1261D" w:rsidP="00D1261D">
      <w:pPr>
        <w:pStyle w:val="Akapitzlist"/>
        <w:numPr>
          <w:ilvl w:val="0"/>
          <w:numId w:val="14"/>
        </w:numPr>
      </w:pPr>
      <w:r>
        <w:t>Fermentacja metanowa przebiega w warunkach……..</w:t>
      </w:r>
    </w:p>
    <w:p w:rsidR="00D1261D" w:rsidRDefault="00D1261D" w:rsidP="0026717F">
      <w:pPr>
        <w:pStyle w:val="Akapitzlist"/>
        <w:numPr>
          <w:ilvl w:val="0"/>
          <w:numId w:val="14"/>
        </w:numPr>
      </w:pPr>
      <w:r w:rsidRPr="00D1261D">
        <w:t>Nazwa miejscowości na terenie Wielkopolski, w której zlokalizowana jest biogazownia rolnicza o mocy</w:t>
      </w:r>
      <w:r w:rsidR="0026717F">
        <w:t xml:space="preserve"> </w:t>
      </w:r>
      <w:r w:rsidR="0026717F" w:rsidRPr="0026717F">
        <w:t xml:space="preserve">0,526 </w:t>
      </w:r>
      <w:proofErr w:type="spellStart"/>
      <w:r w:rsidR="0026717F" w:rsidRPr="0026717F">
        <w:t>MWe</w:t>
      </w:r>
      <w:proofErr w:type="spellEnd"/>
      <w:r w:rsidR="0026717F">
        <w:t>.</w:t>
      </w:r>
    </w:p>
    <w:p w:rsidR="0026717F" w:rsidRDefault="0026717F" w:rsidP="0026717F">
      <w:pPr>
        <w:pStyle w:val="Akapitzlist"/>
        <w:numPr>
          <w:ilvl w:val="0"/>
          <w:numId w:val="14"/>
        </w:numPr>
      </w:pPr>
      <w:r>
        <w:t>Jako jakie źródło energii traktowany jest biogaz?</w:t>
      </w:r>
    </w:p>
    <w:p w:rsidR="0026717F" w:rsidRDefault="0026717F" w:rsidP="0026717F">
      <w:pPr>
        <w:pStyle w:val="Akapitzlist"/>
        <w:numPr>
          <w:ilvl w:val="0"/>
          <w:numId w:val="14"/>
        </w:numPr>
      </w:pPr>
      <w:r>
        <w:t>Etap fermentacji metanowej decydujący o wydajności produkcji biogazu.</w:t>
      </w:r>
    </w:p>
    <w:p w:rsidR="00EE0478" w:rsidRPr="00EE0478" w:rsidRDefault="00EE0478" w:rsidP="00EE0478">
      <w:pPr>
        <w:pStyle w:val="Akapitzlist"/>
        <w:numPr>
          <w:ilvl w:val="0"/>
          <w:numId w:val="14"/>
        </w:numPr>
      </w:pPr>
      <w:r w:rsidRPr="00EE0478">
        <w:t>Jeden  z etapów fermentacji metanowej polegający na przetworzeniu polimerycznych związków organicznych nierozpuszczalnych w wodzie w rozpuszczalne monomery i dimery.</w:t>
      </w:r>
    </w:p>
    <w:p w:rsidR="00C25361" w:rsidRDefault="00C25361" w:rsidP="00C25361">
      <w:pPr>
        <w:pStyle w:val="Akapitzlist"/>
        <w:numPr>
          <w:ilvl w:val="0"/>
          <w:numId w:val="14"/>
        </w:numPr>
      </w:pPr>
      <w:r>
        <w:t>Najczęściej wykorzystywany substrat pochodzenia zwierzęcego w biogazowni.</w:t>
      </w:r>
    </w:p>
    <w:p w:rsidR="00C25361" w:rsidRDefault="002A1E3B" w:rsidP="002A1E3B">
      <w:pPr>
        <w:pStyle w:val="Akapitzlist"/>
        <w:numPr>
          <w:ilvl w:val="0"/>
          <w:numId w:val="14"/>
        </w:numPr>
      </w:pPr>
      <w:r>
        <w:t xml:space="preserve">Paliwo gazowe otrzymywane w procesie fermentacji metanowej surowców rolniczych, produktów ubocznych rolnictwa, płynnych lub stałych odchodów zwierzęcych, produktów ubocznych lub pozostałości z przetwórstwa produktów </w:t>
      </w:r>
      <w:r>
        <w:lastRenderedPageBreak/>
        <w:t>pochodzenia rolniczego lub biomasy leśnej, z wyłączeniem gazu pozyskanego z surowców pochodzących z oczyszczalni ścieków oraz składowisk odpadów.</w:t>
      </w:r>
    </w:p>
    <w:p w:rsidR="008B205E" w:rsidRDefault="008B205E" w:rsidP="00F2607F">
      <w:pPr>
        <w:rPr>
          <w:i/>
          <w:u w:val="single"/>
        </w:rPr>
      </w:pPr>
    </w:p>
    <w:p w:rsidR="00F2607F" w:rsidRPr="008B205E" w:rsidRDefault="00F2607F" w:rsidP="00F2607F">
      <w:pPr>
        <w:rPr>
          <w:i/>
          <w:u w:val="single"/>
        </w:rPr>
      </w:pPr>
      <w:bookmarkStart w:id="0" w:name="_GoBack"/>
      <w:bookmarkEnd w:id="0"/>
      <w:r w:rsidRPr="008B205E">
        <w:rPr>
          <w:i/>
          <w:u w:val="single"/>
        </w:rPr>
        <w:t>Możliwość rozszerzenia zajęć o</w:t>
      </w:r>
      <w:r w:rsidR="008B205E" w:rsidRPr="008B205E">
        <w:rPr>
          <w:i/>
          <w:u w:val="single"/>
        </w:rPr>
        <w:t xml:space="preserve"> zapoznanie się z treściami pozostałych tablic edukacyjnych ścieżki</w:t>
      </w:r>
      <w:r w:rsidRPr="008B205E">
        <w:rPr>
          <w:i/>
          <w:u w:val="single"/>
        </w:rPr>
        <w:t xml:space="preserve">. </w:t>
      </w:r>
      <w:r w:rsidR="008B205E" w:rsidRPr="008B205E">
        <w:rPr>
          <w:i/>
          <w:u w:val="single"/>
        </w:rPr>
        <w:t>Następnie sprawdzenie zdobytej wiedzy przy wykorzystaniu tablic interaktywnych – określenie czy podane sformułowania są prawdziwe (prawda/fałsz).</w:t>
      </w:r>
    </w:p>
    <w:sectPr w:rsidR="00F2607F" w:rsidRPr="008B20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7B" w:rsidRDefault="00AB007B" w:rsidP="008D073A">
      <w:pPr>
        <w:spacing w:after="0" w:line="240" w:lineRule="auto"/>
      </w:pPr>
      <w:r>
        <w:separator/>
      </w:r>
    </w:p>
  </w:endnote>
  <w:endnote w:type="continuationSeparator" w:id="0">
    <w:p w:rsidR="00AB007B" w:rsidRDefault="00AB007B" w:rsidP="008D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7B" w:rsidRDefault="00AB007B" w:rsidP="008D073A">
      <w:pPr>
        <w:spacing w:after="0" w:line="240" w:lineRule="auto"/>
      </w:pPr>
      <w:r>
        <w:separator/>
      </w:r>
    </w:p>
  </w:footnote>
  <w:footnote w:type="continuationSeparator" w:id="0">
    <w:p w:rsidR="00AB007B" w:rsidRDefault="00AB007B" w:rsidP="008D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3A" w:rsidRPr="00791853" w:rsidRDefault="008D073A" w:rsidP="008D073A">
    <w:pPr>
      <w:pStyle w:val="Nagwek"/>
    </w:pPr>
    <w:r w:rsidRPr="007918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3BA0D7" wp14:editId="4A9635FE">
          <wp:simplePos x="0" y="0"/>
          <wp:positionH relativeFrom="column">
            <wp:posOffset>3697605</wp:posOffset>
          </wp:positionH>
          <wp:positionV relativeFrom="paragraph">
            <wp:posOffset>124460</wp:posOffset>
          </wp:positionV>
          <wp:extent cx="1030605" cy="719455"/>
          <wp:effectExtent l="0" t="0" r="0" b="4445"/>
          <wp:wrapThrough wrapText="bothSides">
            <wp:wrapPolygon edited="0">
              <wp:start x="0" y="0"/>
              <wp:lineTo x="0" y="21162"/>
              <wp:lineTo x="21161" y="21162"/>
              <wp:lineTo x="21161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853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A21B99" wp14:editId="0909C3FB">
          <wp:simplePos x="0" y="0"/>
          <wp:positionH relativeFrom="column">
            <wp:posOffset>879475</wp:posOffset>
          </wp:positionH>
          <wp:positionV relativeFrom="paragraph">
            <wp:posOffset>128270</wp:posOffset>
          </wp:positionV>
          <wp:extent cx="1042670" cy="725170"/>
          <wp:effectExtent l="0" t="0" r="5080" b="0"/>
          <wp:wrapThrough wrapText="bothSides">
            <wp:wrapPolygon edited="0">
              <wp:start x="0" y="0"/>
              <wp:lineTo x="0" y="20995"/>
              <wp:lineTo x="21311" y="20995"/>
              <wp:lineTo x="21311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73A" w:rsidRPr="00791853" w:rsidRDefault="008D073A" w:rsidP="008D073A">
    <w:pPr>
      <w:pStyle w:val="Nagwek"/>
    </w:pPr>
  </w:p>
  <w:p w:rsidR="008D073A" w:rsidRPr="00791853" w:rsidRDefault="008D073A" w:rsidP="008D073A">
    <w:pPr>
      <w:pStyle w:val="Nagwek"/>
    </w:pPr>
  </w:p>
  <w:p w:rsidR="008D073A" w:rsidRPr="00791853" w:rsidRDefault="008D073A" w:rsidP="008D073A">
    <w:pPr>
      <w:pStyle w:val="Nagwek"/>
    </w:pPr>
  </w:p>
  <w:p w:rsidR="008D073A" w:rsidRPr="00791853" w:rsidRDefault="008D073A" w:rsidP="008D073A">
    <w:pPr>
      <w:pStyle w:val="Nagwek"/>
    </w:pPr>
  </w:p>
  <w:p w:rsidR="008D073A" w:rsidRPr="00791853" w:rsidRDefault="008D073A" w:rsidP="008D073A">
    <w:pPr>
      <w:pStyle w:val="Nagwek"/>
    </w:pPr>
  </w:p>
  <w:p w:rsidR="008D073A" w:rsidRPr="00791853" w:rsidRDefault="008D073A" w:rsidP="008D073A">
    <w:pPr>
      <w:pStyle w:val="Nagwek"/>
      <w:rPr>
        <w:b/>
        <w:sz w:val="20"/>
      </w:rPr>
    </w:pPr>
    <w:r w:rsidRPr="00791853">
      <w:rPr>
        <w:b/>
        <w:sz w:val="20"/>
      </w:rPr>
      <w:t>Dofinansowano ze środków Wojewódzkiego Funduszu Ochrony Środowiska i Gospodarki Wodnej w Poznaniu</w:t>
    </w:r>
  </w:p>
  <w:p w:rsidR="008D073A" w:rsidRDefault="008D0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1C1"/>
    <w:multiLevelType w:val="hybridMultilevel"/>
    <w:tmpl w:val="3978FA3E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6C02DBF"/>
    <w:multiLevelType w:val="hybridMultilevel"/>
    <w:tmpl w:val="6AEE9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002FF"/>
    <w:multiLevelType w:val="hybridMultilevel"/>
    <w:tmpl w:val="32509696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1F3570FB"/>
    <w:multiLevelType w:val="hybridMultilevel"/>
    <w:tmpl w:val="D0804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20EB7"/>
    <w:multiLevelType w:val="hybridMultilevel"/>
    <w:tmpl w:val="5FACE6EE"/>
    <w:lvl w:ilvl="0" w:tplc="0415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>
    <w:nsid w:val="290C5B46"/>
    <w:multiLevelType w:val="hybridMultilevel"/>
    <w:tmpl w:val="8A346594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3D6C0E07"/>
    <w:multiLevelType w:val="hybridMultilevel"/>
    <w:tmpl w:val="B72CA600"/>
    <w:lvl w:ilvl="0" w:tplc="B88ED3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448E0"/>
    <w:multiLevelType w:val="hybridMultilevel"/>
    <w:tmpl w:val="A438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C7C00"/>
    <w:multiLevelType w:val="hybridMultilevel"/>
    <w:tmpl w:val="C67E76B2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67056B88"/>
    <w:multiLevelType w:val="hybridMultilevel"/>
    <w:tmpl w:val="2F7C0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77D2D"/>
    <w:multiLevelType w:val="hybridMultilevel"/>
    <w:tmpl w:val="AF5E54F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747D2BFE"/>
    <w:multiLevelType w:val="hybridMultilevel"/>
    <w:tmpl w:val="174E6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93FEE"/>
    <w:multiLevelType w:val="hybridMultilevel"/>
    <w:tmpl w:val="AA0E5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36E19"/>
    <w:multiLevelType w:val="hybridMultilevel"/>
    <w:tmpl w:val="58B6BD08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51"/>
    <w:rsid w:val="000D421E"/>
    <w:rsid w:val="001843BE"/>
    <w:rsid w:val="001B3E2F"/>
    <w:rsid w:val="001B552F"/>
    <w:rsid w:val="001F271F"/>
    <w:rsid w:val="002023C9"/>
    <w:rsid w:val="00220E84"/>
    <w:rsid w:val="00221286"/>
    <w:rsid w:val="00223335"/>
    <w:rsid w:val="00230A6F"/>
    <w:rsid w:val="00261299"/>
    <w:rsid w:val="0026717F"/>
    <w:rsid w:val="002A1E3B"/>
    <w:rsid w:val="002A6051"/>
    <w:rsid w:val="003560E0"/>
    <w:rsid w:val="00390591"/>
    <w:rsid w:val="003E592B"/>
    <w:rsid w:val="004D2075"/>
    <w:rsid w:val="00502063"/>
    <w:rsid w:val="00520297"/>
    <w:rsid w:val="00532B85"/>
    <w:rsid w:val="005C6F70"/>
    <w:rsid w:val="005F54EB"/>
    <w:rsid w:val="00600399"/>
    <w:rsid w:val="0061402A"/>
    <w:rsid w:val="00644DE6"/>
    <w:rsid w:val="006D0796"/>
    <w:rsid w:val="006F49B7"/>
    <w:rsid w:val="00701078"/>
    <w:rsid w:val="00726203"/>
    <w:rsid w:val="007C1414"/>
    <w:rsid w:val="007E0115"/>
    <w:rsid w:val="0082175B"/>
    <w:rsid w:val="00836738"/>
    <w:rsid w:val="00870C1F"/>
    <w:rsid w:val="008722F2"/>
    <w:rsid w:val="008B205E"/>
    <w:rsid w:val="008D073A"/>
    <w:rsid w:val="009428E9"/>
    <w:rsid w:val="009832B7"/>
    <w:rsid w:val="00A530C1"/>
    <w:rsid w:val="00A5568F"/>
    <w:rsid w:val="00A56B7E"/>
    <w:rsid w:val="00A8290F"/>
    <w:rsid w:val="00AA3785"/>
    <w:rsid w:val="00AB007B"/>
    <w:rsid w:val="00AD7EB7"/>
    <w:rsid w:val="00B4213D"/>
    <w:rsid w:val="00B65D5F"/>
    <w:rsid w:val="00C25361"/>
    <w:rsid w:val="00C75177"/>
    <w:rsid w:val="00CA084A"/>
    <w:rsid w:val="00D014C4"/>
    <w:rsid w:val="00D1261D"/>
    <w:rsid w:val="00DA20D5"/>
    <w:rsid w:val="00E91F73"/>
    <w:rsid w:val="00E94F91"/>
    <w:rsid w:val="00EB205B"/>
    <w:rsid w:val="00EE0478"/>
    <w:rsid w:val="00F0771F"/>
    <w:rsid w:val="00F2607F"/>
    <w:rsid w:val="00F72D4B"/>
    <w:rsid w:val="00FC3A1E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051"/>
    <w:pPr>
      <w:ind w:left="720"/>
      <w:contextualSpacing/>
    </w:pPr>
  </w:style>
  <w:style w:type="table" w:styleId="Tabela-Siatka">
    <w:name w:val="Table Grid"/>
    <w:basedOn w:val="Standardowy"/>
    <w:uiPriority w:val="59"/>
    <w:rsid w:val="0070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73A"/>
  </w:style>
  <w:style w:type="paragraph" w:styleId="Stopka">
    <w:name w:val="footer"/>
    <w:basedOn w:val="Normalny"/>
    <w:link w:val="StopkaZnak"/>
    <w:uiPriority w:val="99"/>
    <w:unhideWhenUsed/>
    <w:rsid w:val="008D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051"/>
    <w:pPr>
      <w:ind w:left="720"/>
      <w:contextualSpacing/>
    </w:pPr>
  </w:style>
  <w:style w:type="table" w:styleId="Tabela-Siatka">
    <w:name w:val="Table Grid"/>
    <w:basedOn w:val="Standardowy"/>
    <w:uiPriority w:val="59"/>
    <w:rsid w:val="0070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73A"/>
  </w:style>
  <w:style w:type="paragraph" w:styleId="Stopka">
    <w:name w:val="footer"/>
    <w:basedOn w:val="Normalny"/>
    <w:link w:val="StopkaZnak"/>
    <w:uiPriority w:val="99"/>
    <w:unhideWhenUsed/>
    <w:rsid w:val="008D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Giera</dc:creator>
  <cp:lastModifiedBy>Anna Giera</cp:lastModifiedBy>
  <cp:revision>9</cp:revision>
  <dcterms:created xsi:type="dcterms:W3CDTF">2015-09-23T10:04:00Z</dcterms:created>
  <dcterms:modified xsi:type="dcterms:W3CDTF">2015-11-04T07:37:00Z</dcterms:modified>
</cp:coreProperties>
</file>